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8A73E" w14:textId="77777777" w:rsidR="009C6C2C" w:rsidRDefault="009C6C2C" w:rsidP="00F11D0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Verdana" w:hAnsi="Verdana" w:cs="Arial"/>
          <w:color w:val="1F1F1F"/>
          <w:sz w:val="28"/>
          <w:szCs w:val="28"/>
        </w:rPr>
      </w:pPr>
      <w:r w:rsidRPr="009C6C2C">
        <w:rPr>
          <w:rStyle w:val="Strong"/>
          <w:rFonts w:ascii="Verdana" w:hAnsi="Verdana" w:cs="Arial"/>
          <w:color w:val="1F1F1F"/>
          <w:sz w:val="28"/>
          <w:szCs w:val="28"/>
        </w:rPr>
        <w:t xml:space="preserve">AGRAGAMI (HR Club) </w:t>
      </w:r>
    </w:p>
    <w:p w14:paraId="1D8F0B5A" w14:textId="13B34E1F" w:rsidR="009C6C2C" w:rsidRDefault="009C6C2C" w:rsidP="00F11D0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Verdana" w:hAnsi="Verdana" w:cs="Arial"/>
          <w:color w:val="1F1F1F"/>
          <w:sz w:val="28"/>
          <w:szCs w:val="28"/>
        </w:rPr>
      </w:pPr>
      <w:r w:rsidRPr="009C6C2C">
        <w:rPr>
          <w:rStyle w:val="Strong"/>
          <w:rFonts w:ascii="Verdana" w:hAnsi="Verdana" w:cs="Arial"/>
          <w:color w:val="1F1F1F"/>
          <w:sz w:val="28"/>
          <w:szCs w:val="28"/>
        </w:rPr>
        <w:t>Hosts</w:t>
      </w:r>
    </w:p>
    <w:p w14:paraId="57E93187" w14:textId="281DE2B5" w:rsidR="009C6C2C" w:rsidRDefault="009C6C2C" w:rsidP="00F11D0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Verdana" w:hAnsi="Verdana" w:cs="Arial"/>
          <w:color w:val="1F1F1F"/>
          <w:sz w:val="28"/>
          <w:szCs w:val="28"/>
        </w:rPr>
      </w:pPr>
      <w:r w:rsidRPr="009C6C2C">
        <w:rPr>
          <w:rStyle w:val="Strong"/>
          <w:rFonts w:ascii="Verdana" w:hAnsi="Verdana" w:cs="Arial"/>
          <w:color w:val="1F1F1F"/>
          <w:sz w:val="28"/>
          <w:szCs w:val="28"/>
        </w:rPr>
        <w:t xml:space="preserve"> "GET SET GO" </w:t>
      </w:r>
    </w:p>
    <w:p w14:paraId="2EC0F049" w14:textId="77777777" w:rsidR="00F11D02" w:rsidRDefault="009C6C2C" w:rsidP="00F11D0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Verdana" w:hAnsi="Verdana" w:cs="Arial"/>
          <w:color w:val="1F1F1F"/>
          <w:sz w:val="28"/>
          <w:szCs w:val="28"/>
        </w:rPr>
      </w:pPr>
      <w:r w:rsidRPr="009C6C2C">
        <w:rPr>
          <w:rStyle w:val="Strong"/>
          <w:rFonts w:ascii="Verdana" w:hAnsi="Verdana" w:cs="Arial"/>
          <w:color w:val="1F1F1F"/>
          <w:sz w:val="28"/>
          <w:szCs w:val="28"/>
        </w:rPr>
        <w:t>Team Building Event</w:t>
      </w:r>
    </w:p>
    <w:p w14:paraId="2F8D226F" w14:textId="77777777" w:rsidR="00F11D02" w:rsidRDefault="00F11D02" w:rsidP="00F11D0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Style w:val="Strong"/>
          <w:rFonts w:ascii="Verdana" w:hAnsi="Verdana" w:cs="Arial"/>
          <w:color w:val="1F1F1F"/>
          <w:sz w:val="28"/>
          <w:szCs w:val="28"/>
        </w:rPr>
      </w:pPr>
    </w:p>
    <w:p w14:paraId="7E5A1F0E" w14:textId="3ACEEDFF" w:rsidR="009C6C2C" w:rsidRPr="00F11D02" w:rsidRDefault="009C6C2C" w:rsidP="00F11D02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rFonts w:ascii="Verdana" w:hAnsi="Verdana" w:cs="Arial"/>
          <w:b/>
          <w:bCs/>
          <w:color w:val="1F1F1F"/>
          <w:sz w:val="28"/>
          <w:szCs w:val="28"/>
        </w:rPr>
      </w:pPr>
      <w:r w:rsidRPr="009C6C2C">
        <w:rPr>
          <w:rFonts w:ascii="Verdana" w:hAnsi="Verdana" w:cs="Arial"/>
          <w:color w:val="1F1F1F"/>
        </w:rPr>
        <w:t>On December 4, 2023, the dynamic team of AGRAGAMI (HR Club) organized an engaging team-building event titled "GET SET GO" near Six Pillars. The event commenced at 4:00 PM with an informative briefing from the HR Club coordinators, who outlined the rules and guidelines for the thrilling scavenger hunt.</w:t>
      </w:r>
    </w:p>
    <w:p w14:paraId="62666AF9" w14:textId="56B51B83" w:rsidR="009C6C2C" w:rsidRPr="009C6C2C" w:rsidRDefault="009C6C2C" w:rsidP="00F11D02">
      <w:pPr>
        <w:pStyle w:val="NormalWeb"/>
        <w:shd w:val="clear" w:color="auto" w:fill="FFFFFF"/>
        <w:spacing w:before="360" w:beforeAutospacing="0" w:after="360" w:afterAutospacing="0" w:line="276" w:lineRule="auto"/>
        <w:ind w:firstLine="720"/>
        <w:jc w:val="both"/>
        <w:rPr>
          <w:rFonts w:ascii="Verdana" w:hAnsi="Verdana" w:cs="Arial"/>
          <w:color w:val="1F1F1F"/>
        </w:rPr>
      </w:pPr>
      <w:r w:rsidRPr="009C6C2C">
        <w:rPr>
          <w:rFonts w:ascii="Verdana" w:hAnsi="Verdana" w:cs="Arial"/>
          <w:color w:val="1F1F1F"/>
        </w:rPr>
        <w:t>A total of seven teams, each comprising four members, embarked on the exciting quest, armed with identical sets of questions. The challenge was to meticulously gather the answers</w:t>
      </w:r>
      <w:r w:rsidR="00F84C38">
        <w:rPr>
          <w:rFonts w:ascii="Verdana" w:hAnsi="Verdana" w:cs="Arial"/>
          <w:color w:val="1F1F1F"/>
        </w:rPr>
        <w:t>, perform the tasks</w:t>
      </w:r>
      <w:r w:rsidRPr="009C6C2C">
        <w:rPr>
          <w:rFonts w:ascii="Verdana" w:hAnsi="Verdana" w:cs="Arial"/>
          <w:color w:val="1F1F1F"/>
        </w:rPr>
        <w:t xml:space="preserve"> and submit the completed sheets to the HR Club coordinators within the allotted time of 30 minutes.</w:t>
      </w:r>
    </w:p>
    <w:p w14:paraId="7599CEEF" w14:textId="2FF3C65B" w:rsidR="00614271" w:rsidRDefault="00614271" w:rsidP="00F11D02">
      <w:pPr>
        <w:pStyle w:val="NormalWeb"/>
        <w:shd w:val="clear" w:color="auto" w:fill="FFFFFF"/>
        <w:spacing w:before="360" w:beforeAutospacing="0" w:after="360" w:afterAutospacing="0" w:line="276" w:lineRule="auto"/>
        <w:jc w:val="both"/>
        <w:rPr>
          <w:rFonts w:ascii="Verdana" w:hAnsi="Verdana" w:cs="Arial"/>
          <w:color w:val="1F1F1F"/>
        </w:rPr>
      </w:pPr>
      <w:r>
        <w:rPr>
          <w:rFonts w:ascii="Verdana" w:hAnsi="Verdana" w:cs="Arial"/>
          <w:noProof/>
          <w:color w:val="1F1F1F"/>
          <w14:ligatures w14:val="standardContextual"/>
        </w:rPr>
        <w:drawing>
          <wp:inline distT="0" distB="0" distL="0" distR="0" wp14:anchorId="39A2DD47" wp14:editId="7212DE24">
            <wp:extent cx="2856864" cy="1917700"/>
            <wp:effectExtent l="0" t="0" r="1270" b="6350"/>
            <wp:docPr id="1014008061" name="Picture 1" descr="A group of women standing in a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008061" name="Picture 1" descr="A group of women standing in a circl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73941" cy="192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noProof/>
          <w:color w:val="1F1F1F"/>
          <w14:ligatures w14:val="standardContextual"/>
        </w:rPr>
        <w:drawing>
          <wp:inline distT="0" distB="0" distL="0" distR="0" wp14:anchorId="360D692D" wp14:editId="1F1B36D2">
            <wp:extent cx="2908681" cy="1913393"/>
            <wp:effectExtent l="0" t="0" r="6350" b="0"/>
            <wp:docPr id="1370626510" name="Picture 2" descr="A person taking a selfie with a group of peop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626510" name="Picture 2" descr="A person taking a selfie with a group of peopl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3622" cy="194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280E8E" w14:textId="77777777" w:rsidR="00B00563" w:rsidRDefault="009D7B00" w:rsidP="00B00563">
      <w:pPr>
        <w:pStyle w:val="NormalWeb"/>
        <w:shd w:val="clear" w:color="auto" w:fill="FFFFFF"/>
        <w:spacing w:before="360" w:beforeAutospacing="0" w:after="360" w:afterAutospacing="0" w:line="276" w:lineRule="auto"/>
        <w:jc w:val="both"/>
        <w:rPr>
          <w:rFonts w:ascii="Verdana" w:hAnsi="Verdana" w:cs="Arial"/>
          <w:color w:val="1F1F1F"/>
        </w:rPr>
      </w:pPr>
      <w:r>
        <w:rPr>
          <w:rFonts w:ascii="Verdana" w:hAnsi="Verdana" w:cs="Arial"/>
          <w:noProof/>
          <w:color w:val="1F1F1F"/>
          <w14:ligatures w14:val="standardContextual"/>
        </w:rPr>
        <w:drawing>
          <wp:inline distT="0" distB="0" distL="0" distR="0" wp14:anchorId="484530DC" wp14:editId="632860EC">
            <wp:extent cx="2705167" cy="1813560"/>
            <wp:effectExtent l="0" t="0" r="0" b="0"/>
            <wp:docPr id="21003617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361717" name="Picture 21003617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039" cy="182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 w:cs="Arial"/>
          <w:color w:val="1F1F1F"/>
        </w:rPr>
        <w:tab/>
        <w:t xml:space="preserve">  </w:t>
      </w:r>
      <w:r>
        <w:rPr>
          <w:rFonts w:ascii="Verdana" w:hAnsi="Verdana" w:cs="Arial"/>
          <w:noProof/>
          <w:color w:val="1F1F1F"/>
          <w14:ligatures w14:val="standardContextual"/>
        </w:rPr>
        <w:drawing>
          <wp:inline distT="0" distB="0" distL="0" distR="0" wp14:anchorId="3BF52B49" wp14:editId="0E977321">
            <wp:extent cx="2721610" cy="1819350"/>
            <wp:effectExtent l="0" t="0" r="2540" b="9525"/>
            <wp:docPr id="1516210025" name="Picture 5" descr="A group of people looking at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210025" name="Picture 5" descr="A group of people looking at a piece of pape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7176" cy="18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98B5FB" w14:textId="77777777" w:rsidR="00CB742E" w:rsidRDefault="001519C8" w:rsidP="00B00563">
      <w:pPr>
        <w:pStyle w:val="NormalWeb"/>
        <w:shd w:val="clear" w:color="auto" w:fill="FFFFFF"/>
        <w:spacing w:before="360" w:beforeAutospacing="0" w:after="360" w:afterAutospacing="0" w:line="276" w:lineRule="auto"/>
        <w:jc w:val="both"/>
        <w:rPr>
          <w:rFonts w:ascii="Verdana" w:hAnsi="Verdana" w:cs="Arial"/>
          <w:color w:val="1F1F1F"/>
        </w:rPr>
      </w:pPr>
      <w:r>
        <w:rPr>
          <w:rFonts w:ascii="Verdana" w:hAnsi="Verdana" w:cs="Arial"/>
          <w:color w:val="1F1F1F"/>
        </w:rPr>
        <w:t xml:space="preserve">The winners of this event are :- </w:t>
      </w:r>
      <w:proofErr w:type="spellStart"/>
      <w:r>
        <w:rPr>
          <w:rFonts w:ascii="Verdana" w:hAnsi="Verdana" w:cs="Arial"/>
          <w:color w:val="1F1F1F"/>
        </w:rPr>
        <w:t>Shiba</w:t>
      </w:r>
      <w:proofErr w:type="spellEnd"/>
      <w:r w:rsidR="00F11D02">
        <w:rPr>
          <w:rFonts w:ascii="Verdana" w:hAnsi="Verdana" w:cs="Arial"/>
          <w:color w:val="1F1F1F"/>
        </w:rPr>
        <w:t xml:space="preserve">, </w:t>
      </w:r>
      <w:proofErr w:type="spellStart"/>
      <w:r w:rsidR="00F11D02">
        <w:rPr>
          <w:rFonts w:ascii="Verdana" w:hAnsi="Verdana" w:cs="Arial"/>
          <w:color w:val="1F1F1F"/>
        </w:rPr>
        <w:t>Sounak</w:t>
      </w:r>
      <w:proofErr w:type="spellEnd"/>
      <w:r w:rsidR="00F11D02">
        <w:rPr>
          <w:rFonts w:ascii="Verdana" w:hAnsi="Verdana" w:cs="Arial"/>
          <w:color w:val="1F1F1F"/>
        </w:rPr>
        <w:t xml:space="preserve">, </w:t>
      </w:r>
      <w:proofErr w:type="spellStart"/>
      <w:r w:rsidR="00F11D02">
        <w:rPr>
          <w:rFonts w:ascii="Verdana" w:hAnsi="Verdana" w:cs="Arial"/>
          <w:color w:val="1F1F1F"/>
        </w:rPr>
        <w:t>Abhirook</w:t>
      </w:r>
      <w:proofErr w:type="spellEnd"/>
      <w:r w:rsidR="00F11D02">
        <w:rPr>
          <w:rFonts w:ascii="Verdana" w:hAnsi="Verdana" w:cs="Arial"/>
          <w:color w:val="1F1F1F"/>
        </w:rPr>
        <w:t>, Reggie.</w:t>
      </w:r>
    </w:p>
    <w:p w14:paraId="21BF7E28" w14:textId="4FD319FC" w:rsidR="00F11D02" w:rsidRDefault="00F11D02" w:rsidP="00B00563">
      <w:pPr>
        <w:pStyle w:val="NormalWeb"/>
        <w:shd w:val="clear" w:color="auto" w:fill="FFFFFF"/>
        <w:spacing w:before="360" w:beforeAutospacing="0" w:after="360" w:afterAutospacing="0" w:line="276" w:lineRule="auto"/>
        <w:jc w:val="both"/>
        <w:rPr>
          <w:rFonts w:ascii="Verdana" w:hAnsi="Verdana" w:cs="Arial"/>
          <w:color w:val="1F1F1F"/>
        </w:rPr>
      </w:pPr>
      <w:r>
        <w:rPr>
          <w:rFonts w:ascii="Verdana" w:hAnsi="Verdana" w:cs="Arial"/>
          <w:color w:val="1F1F1F"/>
        </w:rPr>
        <w:lastRenderedPageBreak/>
        <w:tab/>
      </w:r>
      <w:r w:rsidR="007322E0">
        <w:rPr>
          <w:rFonts w:ascii="Verdana" w:hAnsi="Verdana" w:cs="Arial"/>
          <w:color w:val="1F1F1F"/>
        </w:rPr>
        <w:tab/>
      </w:r>
      <w:r w:rsidR="007322E0">
        <w:rPr>
          <w:rFonts w:ascii="Verdana" w:hAnsi="Verdana" w:cs="Arial"/>
          <w:color w:val="1F1F1F"/>
        </w:rPr>
        <w:tab/>
      </w:r>
      <w:r>
        <w:rPr>
          <w:rFonts w:ascii="Verdana" w:hAnsi="Verdana" w:cs="Arial"/>
          <w:noProof/>
          <w:color w:val="1F1F1F"/>
          <w14:ligatures w14:val="standardContextual"/>
        </w:rPr>
        <w:drawing>
          <wp:inline distT="0" distB="0" distL="0" distR="0" wp14:anchorId="664EEBA7" wp14:editId="7DD4A5E6">
            <wp:extent cx="3083301" cy="2730500"/>
            <wp:effectExtent l="0" t="0" r="3175" b="0"/>
            <wp:docPr id="139557669" name="Picture 7" descr="A group of people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557669" name="Picture 7" descr="A group of people standing together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0610" cy="2745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38FD78" w14:textId="77777777" w:rsidR="00CB6216" w:rsidRDefault="00CB6216" w:rsidP="00EB5C5C">
      <w:pPr>
        <w:pStyle w:val="NormalWeb"/>
        <w:shd w:val="clear" w:color="auto" w:fill="FFFFFF"/>
        <w:spacing w:before="360" w:beforeAutospacing="0" w:after="360" w:afterAutospacing="0" w:line="276" w:lineRule="auto"/>
        <w:ind w:firstLine="720"/>
        <w:jc w:val="both"/>
        <w:rPr>
          <w:rFonts w:ascii="Verdana" w:hAnsi="Verdana" w:cs="Arial"/>
          <w:color w:val="1F1F1F"/>
        </w:rPr>
      </w:pPr>
      <w:r w:rsidRPr="009C6C2C">
        <w:rPr>
          <w:rFonts w:ascii="Verdana" w:hAnsi="Verdana" w:cs="Arial"/>
          <w:color w:val="1F1F1F"/>
        </w:rPr>
        <w:t>As the teams navigated through the scavenger hunt, their collaborative spirit soared, fostering camaraderie and teamwork. The event culminated in a group photo capturing the vibrant energy and enthusiasm of all participants, including the HR Club coordinators. With the last task completed at 4:50 PM, the event concluded on a high note.</w:t>
      </w:r>
    </w:p>
    <w:p w14:paraId="3AFDA55B" w14:textId="43B6DC16" w:rsidR="00CB6216" w:rsidRDefault="00CB6216" w:rsidP="00B00563">
      <w:pPr>
        <w:pStyle w:val="NormalWeb"/>
        <w:shd w:val="clear" w:color="auto" w:fill="FFFFFF"/>
        <w:spacing w:before="360" w:beforeAutospacing="0" w:after="360" w:afterAutospacing="0" w:line="276" w:lineRule="auto"/>
        <w:jc w:val="center"/>
        <w:rPr>
          <w:rFonts w:ascii="Verdana" w:hAnsi="Verdana" w:cs="Arial"/>
          <w:color w:val="1F1F1F"/>
        </w:rPr>
      </w:pPr>
      <w:r>
        <w:rPr>
          <w:rFonts w:ascii="Verdana" w:hAnsi="Verdana" w:cs="Arial"/>
          <w:noProof/>
          <w:color w:val="1F1F1F"/>
          <w14:ligatures w14:val="standardContextual"/>
        </w:rPr>
        <w:drawing>
          <wp:inline distT="0" distB="0" distL="0" distR="0" wp14:anchorId="59262250" wp14:editId="14E4200B">
            <wp:extent cx="4711700" cy="3071163"/>
            <wp:effectExtent l="0" t="0" r="0" b="0"/>
            <wp:docPr id="1801574462" name="Picture 6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574462" name="Picture 6" descr="A group of people posing for a photo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306" cy="307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50F05E" w14:textId="17F998BF" w:rsidR="005B43ED" w:rsidRPr="007A09B3" w:rsidRDefault="009C6C2C" w:rsidP="00F11D02">
      <w:pPr>
        <w:pStyle w:val="NormalWeb"/>
        <w:shd w:val="clear" w:color="auto" w:fill="FFFFFF"/>
        <w:spacing w:before="360" w:beforeAutospacing="0" w:after="360" w:afterAutospacing="0" w:line="276" w:lineRule="auto"/>
        <w:ind w:firstLine="720"/>
        <w:jc w:val="both"/>
        <w:rPr>
          <w:rFonts w:ascii="Verdana" w:hAnsi="Verdana" w:cs="Arial"/>
          <w:color w:val="1F1F1F"/>
        </w:rPr>
      </w:pPr>
      <w:r w:rsidRPr="009C6C2C">
        <w:rPr>
          <w:rFonts w:ascii="Verdana" w:hAnsi="Verdana" w:cs="Arial"/>
          <w:color w:val="1F1F1F"/>
        </w:rPr>
        <w:t>"GET SET GO" proved to be a resounding success, effectively promoting team bonding, problem-solving skills, and time management while providing a platform for members to engage in an enjoyable and stimulating activity. The event reinforced AGRAGAMI's commitment to fostering a vibrant and engaging work environment.</w:t>
      </w:r>
    </w:p>
    <w:sectPr w:rsidR="005B43ED" w:rsidRPr="007A09B3" w:rsidSect="00B00563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3ED"/>
    <w:rsid w:val="00134F83"/>
    <w:rsid w:val="001519C8"/>
    <w:rsid w:val="001C371B"/>
    <w:rsid w:val="00212378"/>
    <w:rsid w:val="002326CE"/>
    <w:rsid w:val="002A3F08"/>
    <w:rsid w:val="002D57FE"/>
    <w:rsid w:val="002E1F98"/>
    <w:rsid w:val="002F2906"/>
    <w:rsid w:val="004160EA"/>
    <w:rsid w:val="004320BC"/>
    <w:rsid w:val="0049797C"/>
    <w:rsid w:val="005B43ED"/>
    <w:rsid w:val="00614271"/>
    <w:rsid w:val="00636061"/>
    <w:rsid w:val="006720B0"/>
    <w:rsid w:val="007322E0"/>
    <w:rsid w:val="007A09B3"/>
    <w:rsid w:val="00885AFC"/>
    <w:rsid w:val="008A4108"/>
    <w:rsid w:val="008A5846"/>
    <w:rsid w:val="00920206"/>
    <w:rsid w:val="00956374"/>
    <w:rsid w:val="009C6C2C"/>
    <w:rsid w:val="009D7B00"/>
    <w:rsid w:val="009E7181"/>
    <w:rsid w:val="00A0187A"/>
    <w:rsid w:val="00A603D7"/>
    <w:rsid w:val="00B00563"/>
    <w:rsid w:val="00C0165E"/>
    <w:rsid w:val="00CB6216"/>
    <w:rsid w:val="00CB742E"/>
    <w:rsid w:val="00D26D56"/>
    <w:rsid w:val="00D776D6"/>
    <w:rsid w:val="00E4048E"/>
    <w:rsid w:val="00E53F2A"/>
    <w:rsid w:val="00EB5C5C"/>
    <w:rsid w:val="00EB7E09"/>
    <w:rsid w:val="00EE3214"/>
    <w:rsid w:val="00F11D02"/>
    <w:rsid w:val="00F8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F0B8F"/>
  <w15:chartTrackingRefBased/>
  <w15:docId w15:val="{879132FA-43EC-4C49-9AB1-C98FE4CE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C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C6C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3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 /><Relationship Id="rId3" Type="http://schemas.openxmlformats.org/officeDocument/2006/relationships/webSettings" Target="webSettings.xml" /><Relationship Id="rId7" Type="http://schemas.openxmlformats.org/officeDocument/2006/relationships/image" Target="media/image4.jp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11" Type="http://schemas.openxmlformats.org/officeDocument/2006/relationships/theme" Target="theme/theme1.xml" /><Relationship Id="rId5" Type="http://schemas.openxmlformats.org/officeDocument/2006/relationships/image" Target="media/image2.jpg" /><Relationship Id="rId10" Type="http://schemas.openxmlformats.org/officeDocument/2006/relationships/fontTable" Target="fontTable.xml" /><Relationship Id="rId4" Type="http://schemas.openxmlformats.org/officeDocument/2006/relationships/image" Target="media/image1.jpg" /><Relationship Id="rId9" Type="http://schemas.openxmlformats.org/officeDocument/2006/relationships/image" Target="media/image6.jp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2308018 Gunturu Maruthi Naga Sai Satya Udayasree</dc:creator>
  <cp:keywords/>
  <dc:description/>
  <cp:lastModifiedBy>2208018.jyotshna beshra</cp:lastModifiedBy>
  <cp:revision>2</cp:revision>
  <dcterms:created xsi:type="dcterms:W3CDTF">2024-02-07T04:52:00Z</dcterms:created>
  <dcterms:modified xsi:type="dcterms:W3CDTF">2024-02-07T04:52:00Z</dcterms:modified>
</cp:coreProperties>
</file>